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45A" w:rsidRPr="0028745A" w:rsidRDefault="0028745A" w:rsidP="0028745A">
      <w:pPr>
        <w:pStyle w:val="NormalWeb"/>
        <w:shd w:val="clear" w:color="auto" w:fill="FFFFFF"/>
        <w:spacing w:before="0" w:beforeAutospacing="0" w:after="90" w:afterAutospacing="0"/>
        <w:jc w:val="center"/>
        <w:rPr>
          <w:rFonts w:asciiTheme="minorHAnsi" w:hAnsiTheme="minorHAnsi" w:cstheme="minorHAnsi"/>
          <w:color w:val="1D2129"/>
          <w:sz w:val="28"/>
          <w:szCs w:val="28"/>
        </w:rPr>
      </w:pPr>
      <w:r w:rsidRPr="0028745A">
        <w:rPr>
          <w:rFonts w:asciiTheme="minorHAnsi" w:hAnsiTheme="minorHAnsi" w:cstheme="minorHAnsi"/>
          <w:b/>
          <w:color w:val="1D2129"/>
          <w:sz w:val="28"/>
          <w:szCs w:val="28"/>
        </w:rPr>
        <w:t>W</w:t>
      </w:r>
      <w:r w:rsidRPr="0028745A">
        <w:rPr>
          <w:rFonts w:asciiTheme="minorHAnsi" w:hAnsiTheme="minorHAnsi" w:cstheme="minorHAnsi"/>
          <w:b/>
          <w:color w:val="1D2129"/>
          <w:sz w:val="28"/>
          <w:szCs w:val="28"/>
        </w:rPr>
        <w:t>hy does Gregg’s Goals focus on soccer players?</w:t>
      </w:r>
      <w:r w:rsidRPr="0028745A">
        <w:rPr>
          <w:rFonts w:asciiTheme="minorHAnsi" w:hAnsiTheme="minorHAnsi" w:cstheme="minorHAnsi"/>
          <w:color w:val="1D2129"/>
          <w:sz w:val="28"/>
          <w:szCs w:val="28"/>
        </w:rPr>
        <w:t xml:space="preserve"> </w:t>
      </w:r>
    </w:p>
    <w:p w:rsidR="0028745A" w:rsidRDefault="0028745A" w:rsidP="0028745A">
      <w:pPr>
        <w:pStyle w:val="NormalWeb"/>
        <w:shd w:val="clear" w:color="auto" w:fill="FFFFFF"/>
        <w:spacing w:before="0" w:beforeAutospacing="0" w:after="90" w:afterAutospacing="0"/>
        <w:jc w:val="center"/>
        <w:rPr>
          <w:rFonts w:ascii="Helvetica" w:hAnsi="Helvetica" w:cs="Helvetica"/>
          <w:color w:val="1D2129"/>
          <w:sz w:val="21"/>
          <w:szCs w:val="21"/>
        </w:rPr>
      </w:pPr>
    </w:p>
    <w:p w:rsidR="0028745A" w:rsidRPr="0028745A" w:rsidRDefault="0028745A" w:rsidP="0028745A">
      <w:pPr>
        <w:pStyle w:val="NormalWeb"/>
        <w:shd w:val="clear" w:color="auto" w:fill="FFFFFF"/>
        <w:spacing w:before="90" w:beforeAutospacing="0" w:after="90" w:afterAutospacing="0"/>
        <w:rPr>
          <w:rFonts w:asciiTheme="minorHAnsi" w:hAnsiTheme="minorHAnsi" w:cstheme="minorHAnsi"/>
          <w:color w:val="1D2129"/>
        </w:rPr>
      </w:pPr>
      <w:r w:rsidRPr="0028745A">
        <w:rPr>
          <w:rFonts w:asciiTheme="minorHAnsi" w:hAnsiTheme="minorHAnsi" w:cstheme="minorHAnsi"/>
          <w:color w:val="1D2129"/>
        </w:rPr>
        <w:t>Soccer (football) had been called “The beautiful game” .</w:t>
      </w:r>
      <w:r w:rsidRPr="0028745A">
        <w:rPr>
          <w:rFonts w:asciiTheme="minorHAnsi" w:hAnsiTheme="minorHAnsi" w:cstheme="minorHAnsi"/>
          <w:color w:val="1D2129"/>
        </w:rPr>
        <w:t>.</w:t>
      </w:r>
      <w:r w:rsidRPr="0028745A">
        <w:rPr>
          <w:rFonts w:asciiTheme="minorHAnsi" w:hAnsiTheme="minorHAnsi" w:cstheme="minorHAnsi"/>
          <w:color w:val="1D2129"/>
        </w:rPr>
        <w:t xml:space="preserve">. and for those of us who love it. .. </w:t>
      </w:r>
      <w:proofErr w:type="gramStart"/>
      <w:r w:rsidRPr="0028745A">
        <w:rPr>
          <w:rFonts w:asciiTheme="minorHAnsi" w:hAnsiTheme="minorHAnsi" w:cstheme="minorHAnsi"/>
          <w:color w:val="1D2129"/>
        </w:rPr>
        <w:t>that</w:t>
      </w:r>
      <w:proofErr w:type="gramEnd"/>
      <w:r w:rsidRPr="0028745A">
        <w:rPr>
          <w:rFonts w:asciiTheme="minorHAnsi" w:hAnsiTheme="minorHAnsi" w:cstheme="minorHAnsi"/>
          <w:color w:val="1D2129"/>
        </w:rPr>
        <w:t xml:space="preserve"> is so true!. However, after 8 years of giving this scholarship, it has made us also reflect on the additional value of soccer. </w:t>
      </w:r>
    </w:p>
    <w:p w:rsidR="0028745A" w:rsidRPr="0028745A" w:rsidRDefault="0028745A" w:rsidP="0028745A">
      <w:pPr>
        <w:pStyle w:val="NormalWeb"/>
        <w:shd w:val="clear" w:color="auto" w:fill="FFFFFF"/>
        <w:spacing w:before="90" w:beforeAutospacing="0" w:after="90" w:afterAutospacing="0"/>
        <w:rPr>
          <w:rStyle w:val="textexposedshow"/>
          <w:rFonts w:asciiTheme="minorHAnsi" w:hAnsiTheme="minorHAnsi" w:cstheme="minorHAnsi"/>
          <w:color w:val="1D2129"/>
        </w:rPr>
      </w:pPr>
      <w:r w:rsidRPr="0028745A">
        <w:rPr>
          <w:rFonts w:asciiTheme="minorHAnsi" w:hAnsiTheme="minorHAnsi" w:cstheme="minorHAnsi"/>
          <w:color w:val="1D2129"/>
        </w:rPr>
        <w:br/>
        <w:t xml:space="preserve">We originally targeted soccer players for our scholarship, because of Gregg’s love for the </w:t>
      </w:r>
      <w:proofErr w:type="gramStart"/>
      <w:r w:rsidRPr="0028745A">
        <w:rPr>
          <w:rFonts w:asciiTheme="minorHAnsi" w:hAnsiTheme="minorHAnsi" w:cstheme="minorHAnsi"/>
          <w:color w:val="1D2129"/>
        </w:rPr>
        <w:t>game.</w:t>
      </w:r>
      <w:proofErr w:type="gramEnd"/>
      <w:r w:rsidRPr="0028745A">
        <w:rPr>
          <w:rFonts w:asciiTheme="minorHAnsi" w:hAnsiTheme="minorHAnsi" w:cstheme="minorHAnsi"/>
          <w:color w:val="1D2129"/>
        </w:rPr>
        <w:t xml:space="preserve"> . .and knowing that only the very top players will get any athletic scholarships for the s</w:t>
      </w:r>
      <w:r w:rsidRPr="0028745A">
        <w:rPr>
          <w:rStyle w:val="textexposedshow"/>
          <w:rFonts w:asciiTheme="minorHAnsi" w:hAnsiTheme="minorHAnsi" w:cstheme="minorHAnsi"/>
          <w:color w:val="1D2129"/>
        </w:rPr>
        <w:t xml:space="preserve">port. But, over the years, as we have read the essays written by these young </w:t>
      </w:r>
      <w:proofErr w:type="gramStart"/>
      <w:r w:rsidRPr="0028745A">
        <w:rPr>
          <w:rStyle w:val="textexposedshow"/>
          <w:rFonts w:asciiTheme="minorHAnsi" w:hAnsiTheme="minorHAnsi" w:cstheme="minorHAnsi"/>
          <w:color w:val="1D2129"/>
        </w:rPr>
        <w:t>people.</w:t>
      </w:r>
      <w:proofErr w:type="gramEnd"/>
      <w:r w:rsidRPr="0028745A">
        <w:rPr>
          <w:rStyle w:val="textexposedshow"/>
          <w:rFonts w:asciiTheme="minorHAnsi" w:hAnsiTheme="minorHAnsi" w:cstheme="minorHAnsi"/>
          <w:color w:val="1D2129"/>
        </w:rPr>
        <w:t xml:space="preserve"> . .we have become more committed to our focus. </w:t>
      </w:r>
    </w:p>
    <w:p w:rsidR="0028745A" w:rsidRDefault="0028745A" w:rsidP="0028745A">
      <w:pPr>
        <w:pStyle w:val="NormalWeb"/>
        <w:shd w:val="clear" w:color="auto" w:fill="FFFFFF"/>
        <w:spacing w:before="90" w:beforeAutospacing="0" w:after="90" w:afterAutospacing="0"/>
        <w:rPr>
          <w:rStyle w:val="textexposedshow"/>
          <w:rFonts w:asciiTheme="minorHAnsi" w:hAnsiTheme="minorHAnsi" w:cstheme="minorHAnsi"/>
          <w:color w:val="1D2129"/>
        </w:rPr>
      </w:pPr>
      <w:r w:rsidRPr="0028745A">
        <w:rPr>
          <w:rFonts w:asciiTheme="minorHAnsi" w:hAnsiTheme="minorHAnsi" w:cstheme="minorHAnsi"/>
          <w:color w:val="1D2129"/>
        </w:rPr>
        <w:br/>
      </w:r>
      <w:r w:rsidRPr="0028745A">
        <w:rPr>
          <w:rStyle w:val="textexposedshow"/>
          <w:rFonts w:asciiTheme="minorHAnsi" w:hAnsiTheme="minorHAnsi" w:cstheme="minorHAnsi"/>
          <w:color w:val="1D2129"/>
        </w:rPr>
        <w:t xml:space="preserve">For many of these young people, soccer is an outlet or escape from family problems, absent parents, poverty and even gangs. They can release emotions playing the game. They have to keep their grades up to play in high school. It gives them a positive peer </w:t>
      </w:r>
      <w:proofErr w:type="gramStart"/>
      <w:r w:rsidRPr="0028745A">
        <w:rPr>
          <w:rStyle w:val="textexposedshow"/>
          <w:rFonts w:asciiTheme="minorHAnsi" w:hAnsiTheme="minorHAnsi" w:cstheme="minorHAnsi"/>
          <w:color w:val="1D2129"/>
        </w:rPr>
        <w:t>group.</w:t>
      </w:r>
      <w:proofErr w:type="gramEnd"/>
      <w:r w:rsidRPr="0028745A">
        <w:rPr>
          <w:rStyle w:val="textexposedshow"/>
          <w:rFonts w:asciiTheme="minorHAnsi" w:hAnsiTheme="minorHAnsi" w:cstheme="minorHAnsi"/>
          <w:color w:val="1D2129"/>
        </w:rPr>
        <w:t xml:space="preserve"> . .and a way to expend their youthful energy. Many of them give back by coaching younger players. .. </w:t>
      </w:r>
      <w:proofErr w:type="gramStart"/>
      <w:r w:rsidRPr="0028745A">
        <w:rPr>
          <w:rStyle w:val="textexposedshow"/>
          <w:rFonts w:asciiTheme="minorHAnsi" w:hAnsiTheme="minorHAnsi" w:cstheme="minorHAnsi"/>
          <w:color w:val="1D2129"/>
        </w:rPr>
        <w:t>or</w:t>
      </w:r>
      <w:proofErr w:type="gramEnd"/>
      <w:r w:rsidRPr="0028745A">
        <w:rPr>
          <w:rStyle w:val="textexposedshow"/>
          <w:rFonts w:asciiTheme="minorHAnsi" w:hAnsiTheme="minorHAnsi" w:cstheme="minorHAnsi"/>
          <w:color w:val="1D2129"/>
        </w:rPr>
        <w:t xml:space="preserve"> doing community service. </w:t>
      </w:r>
    </w:p>
    <w:p w:rsidR="0028745A" w:rsidRPr="0028745A" w:rsidRDefault="0028745A" w:rsidP="0028745A">
      <w:pPr>
        <w:pStyle w:val="NormalWeb"/>
        <w:shd w:val="clear" w:color="auto" w:fill="FFFFFF"/>
        <w:spacing w:before="90" w:beforeAutospacing="0" w:after="90" w:afterAutospacing="0"/>
        <w:rPr>
          <w:rFonts w:asciiTheme="minorHAnsi" w:hAnsiTheme="minorHAnsi" w:cstheme="minorHAnsi"/>
          <w:color w:val="1D2129"/>
        </w:rPr>
      </w:pPr>
      <w:bookmarkStart w:id="0" w:name="_GoBack"/>
      <w:bookmarkEnd w:id="0"/>
      <w:r w:rsidRPr="0028745A">
        <w:rPr>
          <w:rFonts w:asciiTheme="minorHAnsi" w:hAnsiTheme="minorHAnsi" w:cstheme="minorHAnsi"/>
          <w:color w:val="1D2129"/>
        </w:rPr>
        <w:br/>
      </w:r>
      <w:r w:rsidRPr="0028745A">
        <w:rPr>
          <w:rStyle w:val="textexposedshow"/>
          <w:rFonts w:asciiTheme="minorHAnsi" w:hAnsiTheme="minorHAnsi" w:cstheme="minorHAnsi"/>
          <w:color w:val="1D2129"/>
        </w:rPr>
        <w:t>So, the beautiful game becomes more than the game itself. . .it has helped these young people find a path to their future. . .and we are so pleased to be able to help them along that path!</w:t>
      </w:r>
    </w:p>
    <w:p w:rsidR="00CE29FA" w:rsidRDefault="00CE29FA"/>
    <w:sectPr w:rsidR="00CE29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45A"/>
    <w:rsid w:val="0028745A"/>
    <w:rsid w:val="00CE2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ED6B5A-DFB4-4F1C-B818-9FCD4E6FF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7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287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724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dc:creator>
  <cp:keywords/>
  <dc:description/>
  <cp:lastModifiedBy>Maryanne</cp:lastModifiedBy>
  <cp:revision>1</cp:revision>
  <dcterms:created xsi:type="dcterms:W3CDTF">2017-11-10T18:48:00Z</dcterms:created>
  <dcterms:modified xsi:type="dcterms:W3CDTF">2017-11-10T18:51:00Z</dcterms:modified>
</cp:coreProperties>
</file>